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8A2" w:rsidRPr="00B028A2" w:rsidRDefault="00B028A2" w:rsidP="00B028A2">
      <w:pPr>
        <w:jc w:val="right"/>
        <w:rPr>
          <w:rFonts w:ascii="Arial" w:hAnsi="Arial" w:cs="Arial"/>
          <w:sz w:val="20"/>
          <w:szCs w:val="20"/>
        </w:rPr>
      </w:pPr>
      <w:r>
        <w:rPr>
          <w:rFonts w:ascii="Arial" w:hAnsi="Arial" w:cs="Arial"/>
          <w:sz w:val="20"/>
          <w:szCs w:val="20"/>
        </w:rPr>
        <w:t>Name: __________________________________________________ Date: ________________________ Period: _____</w:t>
      </w:r>
    </w:p>
    <w:p w:rsidR="006A2175" w:rsidRDefault="00B028A2" w:rsidP="00B028A2">
      <w:pPr>
        <w:spacing w:after="0"/>
        <w:jc w:val="center"/>
        <w:rPr>
          <w:rFonts w:ascii="Arial" w:hAnsi="Arial" w:cs="Arial"/>
          <w:b/>
          <w:sz w:val="20"/>
          <w:szCs w:val="20"/>
          <w:u w:val="single"/>
        </w:rPr>
      </w:pPr>
      <w:r w:rsidRPr="00B028A2">
        <w:rPr>
          <w:rFonts w:ascii="Arial" w:hAnsi="Arial" w:cs="Arial"/>
          <w:b/>
          <w:sz w:val="20"/>
          <w:szCs w:val="20"/>
          <w:u w:val="single"/>
        </w:rPr>
        <w:t>Genetic Technology Web Quest</w:t>
      </w:r>
    </w:p>
    <w:p w:rsidR="00B028A2" w:rsidRDefault="00B028A2" w:rsidP="00777B7A">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Pre-AP Biology</w:t>
      </w:r>
      <w:bookmarkStart w:id="0" w:name="_GoBack"/>
      <w:bookmarkEnd w:id="0"/>
    </w:p>
    <w:p w:rsidR="00777B7A" w:rsidRPr="00777B7A" w:rsidRDefault="00777B7A" w:rsidP="00777B7A">
      <w:pPr>
        <w:spacing w:after="0"/>
        <w:jc w:val="center"/>
        <w:rPr>
          <w:rFonts w:ascii="Arial" w:hAnsi="Arial" w:cs="Arial"/>
          <w:sz w:val="20"/>
          <w:szCs w:val="20"/>
        </w:rPr>
      </w:pPr>
    </w:p>
    <w:p w:rsidR="00B028A2" w:rsidRDefault="00B028A2" w:rsidP="00B028A2">
      <w:pPr>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Use the links provided below or on the Wiki page to access each video </w:t>
      </w:r>
      <w:r w:rsidR="00774826">
        <w:rPr>
          <w:rFonts w:ascii="Arial" w:hAnsi="Arial" w:cs="Arial"/>
          <w:i/>
          <w:sz w:val="20"/>
          <w:szCs w:val="20"/>
        </w:rPr>
        <w:t>/ animation / web site</w:t>
      </w:r>
      <w:r>
        <w:rPr>
          <w:rFonts w:ascii="Arial" w:hAnsi="Arial" w:cs="Arial"/>
          <w:i/>
          <w:sz w:val="20"/>
          <w:szCs w:val="20"/>
        </w:rPr>
        <w:t xml:space="preserve">.  Answer </w:t>
      </w:r>
      <w:r w:rsidR="00774826">
        <w:rPr>
          <w:rFonts w:ascii="Arial" w:hAnsi="Arial" w:cs="Arial"/>
          <w:i/>
          <w:sz w:val="20"/>
          <w:szCs w:val="20"/>
        </w:rPr>
        <w:t xml:space="preserve">all questions </w:t>
      </w:r>
      <w:r>
        <w:rPr>
          <w:rFonts w:ascii="Arial" w:hAnsi="Arial" w:cs="Arial"/>
          <w:i/>
          <w:sz w:val="20"/>
          <w:szCs w:val="20"/>
        </w:rPr>
        <w:t xml:space="preserve">thoroughly and accurately.  You must use COMPLETE SENTENCES.  </w:t>
      </w:r>
      <w:r>
        <w:rPr>
          <w:rFonts w:ascii="Arial" w:hAnsi="Arial" w:cs="Arial"/>
          <w:i/>
          <w:sz w:val="20"/>
          <w:szCs w:val="20"/>
        </w:rPr>
        <w:tab/>
        <w:t xml:space="preserve">  </w:t>
      </w:r>
    </w:p>
    <w:p w:rsidR="00B028A2" w:rsidRDefault="002D6FBE" w:rsidP="002D6FBE">
      <w:pPr>
        <w:spacing w:after="0"/>
        <w:rPr>
          <w:noProof/>
        </w:rPr>
      </w:pPr>
      <w:r>
        <w:rPr>
          <w:rFonts w:ascii="Arial" w:hAnsi="Arial" w:cs="Arial"/>
          <w:b/>
          <w:noProof/>
          <w:sz w:val="20"/>
          <w:szCs w:val="20"/>
        </w:rPr>
        <w:drawing>
          <wp:anchor distT="0" distB="0" distL="114300" distR="114300" simplePos="0" relativeHeight="251660288" behindDoc="0" locked="0" layoutInCell="1" allowOverlap="1">
            <wp:simplePos x="0" y="0"/>
            <wp:positionH relativeFrom="margin">
              <wp:posOffset>4752975</wp:posOffset>
            </wp:positionH>
            <wp:positionV relativeFrom="margin">
              <wp:posOffset>1409700</wp:posOffset>
            </wp:positionV>
            <wp:extent cx="2076450" cy="3162300"/>
            <wp:effectExtent l="19050" t="0" r="0" b="0"/>
            <wp:wrapSquare wrapText="bothSides"/>
            <wp:docPr id="3" name="Picture 1"/>
            <wp:cNvGraphicFramePr/>
            <a:graphic xmlns:a="http://schemas.openxmlformats.org/drawingml/2006/main">
              <a:graphicData uri="http://schemas.openxmlformats.org/drawingml/2006/picture">
                <pic:pic xmlns:pic="http://schemas.openxmlformats.org/drawingml/2006/picture">
                  <pic:nvPicPr>
                    <pic:cNvPr id="131076" name="Picture 4"/>
                    <pic:cNvPicPr>
                      <a:picLocks noChangeAspect="1" noChangeArrowheads="1"/>
                    </pic:cNvPicPr>
                  </pic:nvPicPr>
                  <pic:blipFill>
                    <a:blip r:embed="rId6" cstate="print"/>
                    <a:srcRect/>
                    <a:stretch>
                      <a:fillRect/>
                    </a:stretch>
                  </pic:blipFill>
                  <pic:spPr bwMode="auto">
                    <a:xfrm>
                      <a:off x="0" y="0"/>
                      <a:ext cx="2076450" cy="3162300"/>
                    </a:xfrm>
                    <a:prstGeom prst="rect">
                      <a:avLst/>
                    </a:prstGeom>
                    <a:noFill/>
                    <a:ln w="9525">
                      <a:noFill/>
                      <a:miter lim="800000"/>
                      <a:headEnd/>
                      <a:tailEnd/>
                    </a:ln>
                    <a:effectLst/>
                  </pic:spPr>
                </pic:pic>
              </a:graphicData>
            </a:graphic>
          </wp:anchor>
        </w:drawing>
      </w:r>
      <w:r w:rsidR="00B028A2">
        <w:rPr>
          <w:rFonts w:ascii="Arial" w:hAnsi="Arial" w:cs="Arial"/>
          <w:b/>
          <w:sz w:val="20"/>
          <w:szCs w:val="20"/>
        </w:rPr>
        <w:t>Part A: Whole Organism Cloning</w:t>
      </w:r>
      <w:r w:rsidRPr="002D6FBE">
        <w:rPr>
          <w:noProof/>
        </w:rPr>
        <w:t xml:space="preserve"> </w:t>
      </w:r>
    </w:p>
    <w:p w:rsidR="002D6FBE" w:rsidRDefault="006F3C26" w:rsidP="002D6FBE">
      <w:pPr>
        <w:spacing w:after="0"/>
        <w:rPr>
          <w:rFonts w:ascii="Arial" w:hAnsi="Arial" w:cs="Arial"/>
          <w:sz w:val="20"/>
          <w:szCs w:val="20"/>
        </w:rPr>
      </w:pPr>
      <w:hyperlink r:id="rId7" w:history="1">
        <w:r w:rsidR="002D6FBE" w:rsidRPr="008308EF">
          <w:rPr>
            <w:rStyle w:val="Hyperlink"/>
            <w:rFonts w:ascii="Arial" w:hAnsi="Arial" w:cs="Arial"/>
            <w:sz w:val="20"/>
            <w:szCs w:val="20"/>
          </w:rPr>
          <w:t>http://www.dnalc.org/resources/animations/cloning101.html</w:t>
        </w:r>
      </w:hyperlink>
    </w:p>
    <w:p w:rsidR="002D6FBE" w:rsidRPr="002D6FBE" w:rsidRDefault="002D6FBE" w:rsidP="002D6FBE">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What is a clone?</w:t>
      </w:r>
    </w:p>
    <w:p w:rsidR="00B028A2" w:rsidRDefault="00B028A2" w:rsidP="00B028A2">
      <w:pPr>
        <w:pStyle w:val="ListParagraph"/>
        <w:spacing w:after="0"/>
        <w:rPr>
          <w:rFonts w:ascii="Arial" w:hAnsi="Arial" w:cs="Arial"/>
          <w:sz w:val="20"/>
          <w:szCs w:val="20"/>
        </w:rPr>
      </w:pPr>
    </w:p>
    <w:p w:rsidR="002D6FBE" w:rsidRDefault="002D6FBE" w:rsidP="00B028A2">
      <w:pPr>
        <w:pStyle w:val="ListParagraph"/>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What are two types of “natural” clones?</w:t>
      </w:r>
    </w:p>
    <w:p w:rsidR="00B028A2" w:rsidRDefault="00B028A2" w:rsidP="00B028A2">
      <w:pPr>
        <w:spacing w:after="0"/>
        <w:rPr>
          <w:rFonts w:ascii="Arial" w:hAnsi="Arial" w:cs="Arial"/>
          <w:sz w:val="20"/>
          <w:szCs w:val="20"/>
        </w:rPr>
      </w:pPr>
    </w:p>
    <w:p w:rsidR="002D6FBE" w:rsidRPr="00CA4D7A" w:rsidRDefault="002D6FBE" w:rsidP="00B028A2">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Before 1996, what did scientists believe was the only way to clone an organism?  What types of cells had to be used?</w:t>
      </w:r>
    </w:p>
    <w:p w:rsidR="00B028A2" w:rsidRDefault="00B028A2" w:rsidP="00B028A2">
      <w:pPr>
        <w:spacing w:after="0"/>
        <w:rPr>
          <w:rFonts w:ascii="Arial" w:hAnsi="Arial" w:cs="Arial"/>
          <w:sz w:val="20"/>
          <w:szCs w:val="20"/>
        </w:rPr>
      </w:pPr>
    </w:p>
    <w:p w:rsidR="002D6FBE" w:rsidRPr="00CA4D7A" w:rsidRDefault="002D6FBE" w:rsidP="00B028A2">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 xml:space="preserve">What is cell differentiation?  How </w:t>
      </w:r>
      <w:proofErr w:type="gramStart"/>
      <w:r>
        <w:rPr>
          <w:rFonts w:ascii="Arial" w:hAnsi="Arial" w:cs="Arial"/>
          <w:sz w:val="20"/>
          <w:szCs w:val="20"/>
        </w:rPr>
        <w:t>is it</w:t>
      </w:r>
      <w:proofErr w:type="gramEnd"/>
      <w:r>
        <w:rPr>
          <w:rFonts w:ascii="Arial" w:hAnsi="Arial" w:cs="Arial"/>
          <w:sz w:val="20"/>
          <w:szCs w:val="20"/>
        </w:rPr>
        <w:t xml:space="preserve"> possible if all cells have the same DNA?</w:t>
      </w:r>
    </w:p>
    <w:p w:rsidR="00B028A2" w:rsidRDefault="00B028A2" w:rsidP="00B028A2">
      <w:pPr>
        <w:spacing w:after="0"/>
        <w:rPr>
          <w:rFonts w:ascii="Arial" w:hAnsi="Arial" w:cs="Arial"/>
          <w:sz w:val="20"/>
          <w:szCs w:val="20"/>
        </w:rPr>
      </w:pPr>
    </w:p>
    <w:p w:rsidR="002D6FBE" w:rsidRPr="00CA4D7A" w:rsidRDefault="002D6FBE" w:rsidP="00B028A2">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 xml:space="preserve">Why did the scientists at </w:t>
      </w:r>
      <w:proofErr w:type="spellStart"/>
      <w:r>
        <w:rPr>
          <w:rFonts w:ascii="Arial" w:hAnsi="Arial" w:cs="Arial"/>
          <w:sz w:val="20"/>
          <w:szCs w:val="20"/>
        </w:rPr>
        <w:t>Roslin</w:t>
      </w:r>
      <w:proofErr w:type="spellEnd"/>
      <w:r>
        <w:rPr>
          <w:rFonts w:ascii="Arial" w:hAnsi="Arial" w:cs="Arial"/>
          <w:sz w:val="20"/>
          <w:szCs w:val="20"/>
        </w:rPr>
        <w:t xml:space="preserve"> Institute grow sheep udder cells under starvation conditions?</w:t>
      </w:r>
    </w:p>
    <w:p w:rsidR="00B028A2" w:rsidRDefault="00B028A2" w:rsidP="00B028A2">
      <w:pPr>
        <w:spacing w:after="0"/>
        <w:rPr>
          <w:rFonts w:ascii="Arial" w:hAnsi="Arial" w:cs="Arial"/>
          <w:sz w:val="20"/>
          <w:szCs w:val="20"/>
        </w:rPr>
      </w:pPr>
    </w:p>
    <w:p w:rsidR="002D6FBE" w:rsidRPr="00CA4D7A" w:rsidRDefault="002D6FBE" w:rsidP="00B028A2">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What did scientists do to the egg cell before inserting the donor nucleus from the udder cell?</w:t>
      </w:r>
    </w:p>
    <w:p w:rsidR="00B028A2" w:rsidRDefault="00B028A2" w:rsidP="00B028A2">
      <w:pPr>
        <w:spacing w:after="0"/>
        <w:rPr>
          <w:rFonts w:ascii="Arial" w:hAnsi="Arial" w:cs="Arial"/>
          <w:sz w:val="20"/>
          <w:szCs w:val="20"/>
        </w:rPr>
      </w:pPr>
    </w:p>
    <w:p w:rsidR="002D6FBE" w:rsidRPr="00CA4D7A" w:rsidRDefault="002D6FBE" w:rsidP="00B028A2">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How could scientists be certain that the baby sheep was a clone of the nucleus donor?</w:t>
      </w:r>
    </w:p>
    <w:p w:rsidR="00B028A2" w:rsidRPr="00B028A2" w:rsidRDefault="00B028A2" w:rsidP="00B028A2">
      <w:pPr>
        <w:pStyle w:val="ListParagraph"/>
        <w:rPr>
          <w:rFonts w:ascii="Arial" w:hAnsi="Arial" w:cs="Arial"/>
          <w:sz w:val="20"/>
          <w:szCs w:val="20"/>
        </w:rPr>
      </w:pPr>
    </w:p>
    <w:p w:rsidR="005B2927" w:rsidRDefault="005B2927" w:rsidP="005B2927">
      <w:pPr>
        <w:spacing w:after="0"/>
        <w:rPr>
          <w:rFonts w:ascii="Arial" w:hAnsi="Arial" w:cs="Arial"/>
          <w:b/>
          <w:sz w:val="20"/>
          <w:szCs w:val="20"/>
        </w:rPr>
      </w:pPr>
      <w:r>
        <w:rPr>
          <w:rFonts w:ascii="Arial" w:hAnsi="Arial" w:cs="Arial"/>
          <w:b/>
          <w:sz w:val="20"/>
          <w:szCs w:val="20"/>
        </w:rPr>
        <w:t>Part B:</w:t>
      </w:r>
      <w:r w:rsidRPr="00450F92">
        <w:rPr>
          <w:rFonts w:ascii="Arial" w:hAnsi="Arial" w:cs="Arial"/>
          <w:b/>
          <w:sz w:val="20"/>
          <w:szCs w:val="20"/>
        </w:rPr>
        <w:t xml:space="preserve"> Human Genome Project</w:t>
      </w:r>
    </w:p>
    <w:p w:rsidR="002D6FBE" w:rsidRPr="006F3C26" w:rsidRDefault="006F3C26" w:rsidP="005B2927">
      <w:pPr>
        <w:spacing w:after="0"/>
        <w:rPr>
          <w:rFonts w:ascii="Arial" w:hAnsi="Arial" w:cs="Arial"/>
          <w:sz w:val="20"/>
          <w:szCs w:val="20"/>
        </w:rPr>
      </w:pPr>
      <w:hyperlink r:id="rId8" w:history="1">
        <w:r w:rsidRPr="006F3C26">
          <w:rPr>
            <w:rStyle w:val="Hyperlink"/>
            <w:rFonts w:ascii="Arial" w:hAnsi="Arial" w:cs="Arial"/>
            <w:sz w:val="20"/>
            <w:szCs w:val="20"/>
          </w:rPr>
          <w:t>http://report.nih.gov/NIHfactsheets/ViewFactSheet.aspx?csid=45&amp;key=H#H</w:t>
        </w:r>
      </w:hyperlink>
    </w:p>
    <w:p w:rsidR="006F3C26" w:rsidRPr="002D6FBE" w:rsidRDefault="006F3C26" w:rsidP="005B2927">
      <w:pPr>
        <w:spacing w:after="0"/>
        <w:rPr>
          <w:rFonts w:ascii="Arial" w:hAnsi="Arial" w:cs="Arial"/>
          <w:sz w:val="20"/>
          <w:szCs w:val="20"/>
        </w:rPr>
      </w:pPr>
    </w:p>
    <w:p w:rsidR="005B2927" w:rsidRPr="005B2927" w:rsidRDefault="006F3C26" w:rsidP="005B2927">
      <w:pPr>
        <w:pStyle w:val="ListParagraph"/>
        <w:numPr>
          <w:ilvl w:val="0"/>
          <w:numId w:val="1"/>
        </w:numPr>
        <w:spacing w:after="0"/>
        <w:rPr>
          <w:rFonts w:ascii="Arial" w:hAnsi="Arial" w:cs="Arial"/>
          <w:sz w:val="20"/>
          <w:szCs w:val="20"/>
        </w:rPr>
      </w:pPr>
      <w:r>
        <w:rPr>
          <w:rFonts w:ascii="Arial" w:hAnsi="Arial" w:cs="Arial"/>
          <w:sz w:val="20"/>
          <w:szCs w:val="20"/>
        </w:rPr>
        <w:t>Describe the original goal</w:t>
      </w:r>
      <w:r w:rsidR="005B2927" w:rsidRPr="005B2927">
        <w:rPr>
          <w:rFonts w:ascii="Arial" w:hAnsi="Arial" w:cs="Arial"/>
          <w:sz w:val="20"/>
          <w:szCs w:val="20"/>
        </w:rPr>
        <w:t xml:space="preserve"> of the Human Genome Project.</w:t>
      </w:r>
    </w:p>
    <w:p w:rsidR="005B2927" w:rsidRDefault="005B2927" w:rsidP="005B2927">
      <w:pPr>
        <w:pStyle w:val="ListParagraph"/>
        <w:spacing w:after="0"/>
        <w:rPr>
          <w:rFonts w:ascii="Arial" w:hAnsi="Arial" w:cs="Arial"/>
          <w:sz w:val="20"/>
          <w:szCs w:val="20"/>
        </w:rPr>
      </w:pPr>
    </w:p>
    <w:p w:rsidR="006F3C26" w:rsidRDefault="006F3C26" w:rsidP="005B2927">
      <w:pPr>
        <w:pStyle w:val="ListParagraph"/>
        <w:spacing w:after="0"/>
        <w:rPr>
          <w:rFonts w:ascii="Arial" w:hAnsi="Arial" w:cs="Arial"/>
          <w:sz w:val="20"/>
          <w:szCs w:val="20"/>
        </w:rPr>
      </w:pPr>
    </w:p>
    <w:p w:rsidR="002D6FBE" w:rsidRDefault="002D6FBE" w:rsidP="005B2927">
      <w:pPr>
        <w:pStyle w:val="ListParagraph"/>
        <w:spacing w:after="0"/>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margin">
              <wp:posOffset>4562475</wp:posOffset>
            </wp:positionH>
            <wp:positionV relativeFrom="margin">
              <wp:posOffset>6684645</wp:posOffset>
            </wp:positionV>
            <wp:extent cx="2105025" cy="2382520"/>
            <wp:effectExtent l="19050" t="0" r="9525" b="0"/>
            <wp:wrapSquare wrapText="bothSides"/>
            <wp:docPr id="10" name="irc_mi" descr="http://boydfuturist.files.wordpress.com/2011/09/human_gen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oydfuturist.files.wordpress.com/2011/09/human_genome.jpg"/>
                    <pic:cNvPicPr>
                      <a:picLocks noChangeAspect="1" noChangeArrowheads="1"/>
                    </pic:cNvPicPr>
                  </pic:nvPicPr>
                  <pic:blipFill>
                    <a:blip r:embed="rId9" cstate="print"/>
                    <a:srcRect/>
                    <a:stretch>
                      <a:fillRect/>
                    </a:stretch>
                  </pic:blipFill>
                  <pic:spPr bwMode="auto">
                    <a:xfrm>
                      <a:off x="0" y="0"/>
                      <a:ext cx="2105025" cy="2382520"/>
                    </a:xfrm>
                    <a:prstGeom prst="rect">
                      <a:avLst/>
                    </a:prstGeom>
                    <a:noFill/>
                    <a:ln w="9525">
                      <a:noFill/>
                      <a:miter lim="800000"/>
                      <a:headEnd/>
                      <a:tailEnd/>
                    </a:ln>
                  </pic:spPr>
                </pic:pic>
              </a:graphicData>
            </a:graphic>
          </wp:anchor>
        </w:drawing>
      </w:r>
    </w:p>
    <w:p w:rsidR="005B2927" w:rsidRDefault="005B2927" w:rsidP="005B2927">
      <w:pPr>
        <w:pStyle w:val="ListParagraph"/>
        <w:numPr>
          <w:ilvl w:val="0"/>
          <w:numId w:val="1"/>
        </w:numPr>
        <w:spacing w:after="0"/>
        <w:rPr>
          <w:rFonts w:ascii="Arial" w:hAnsi="Arial" w:cs="Arial"/>
          <w:sz w:val="20"/>
          <w:szCs w:val="20"/>
        </w:rPr>
      </w:pPr>
      <w:r>
        <w:rPr>
          <w:rFonts w:ascii="Arial" w:hAnsi="Arial" w:cs="Arial"/>
          <w:sz w:val="20"/>
          <w:szCs w:val="20"/>
        </w:rPr>
        <w:t xml:space="preserve">How many base pairs are found in the human genome?  How many genes?  </w:t>
      </w:r>
    </w:p>
    <w:p w:rsidR="005B2927" w:rsidRDefault="005B2927" w:rsidP="005B2927">
      <w:pPr>
        <w:pStyle w:val="ListParagraph"/>
        <w:rPr>
          <w:rFonts w:ascii="Arial" w:hAnsi="Arial" w:cs="Arial"/>
          <w:sz w:val="20"/>
          <w:szCs w:val="20"/>
        </w:rPr>
      </w:pPr>
    </w:p>
    <w:p w:rsidR="002D6FBE" w:rsidRPr="0050614A" w:rsidRDefault="002D6FBE" w:rsidP="005B2927">
      <w:pPr>
        <w:pStyle w:val="ListParagraph"/>
        <w:rPr>
          <w:rFonts w:ascii="Arial" w:hAnsi="Arial" w:cs="Arial"/>
          <w:sz w:val="20"/>
          <w:szCs w:val="20"/>
        </w:rPr>
      </w:pPr>
    </w:p>
    <w:p w:rsidR="005B2927" w:rsidRDefault="006F3C26" w:rsidP="005B2927">
      <w:pPr>
        <w:pStyle w:val="ListParagraph"/>
        <w:numPr>
          <w:ilvl w:val="0"/>
          <w:numId w:val="1"/>
        </w:numPr>
        <w:spacing w:after="0"/>
        <w:rPr>
          <w:rFonts w:ascii="Arial" w:hAnsi="Arial" w:cs="Arial"/>
          <w:sz w:val="20"/>
          <w:szCs w:val="20"/>
        </w:rPr>
      </w:pPr>
      <w:r>
        <w:rPr>
          <w:rFonts w:ascii="Arial" w:hAnsi="Arial" w:cs="Arial"/>
          <w:sz w:val="20"/>
          <w:szCs w:val="20"/>
        </w:rPr>
        <w:t>List two accomplishments of the Human Genome Project.</w:t>
      </w:r>
    </w:p>
    <w:p w:rsidR="005B2927" w:rsidRDefault="005B2927" w:rsidP="005B2927">
      <w:pPr>
        <w:spacing w:after="0"/>
        <w:rPr>
          <w:rFonts w:ascii="Arial" w:hAnsi="Arial" w:cs="Arial"/>
          <w:sz w:val="20"/>
          <w:szCs w:val="20"/>
        </w:rPr>
      </w:pPr>
    </w:p>
    <w:p w:rsidR="006F3C26" w:rsidRDefault="006F3C26" w:rsidP="005B2927">
      <w:pPr>
        <w:spacing w:after="0"/>
        <w:rPr>
          <w:rFonts w:ascii="Arial" w:hAnsi="Arial" w:cs="Arial"/>
          <w:sz w:val="20"/>
          <w:szCs w:val="20"/>
        </w:rPr>
      </w:pPr>
    </w:p>
    <w:p w:rsidR="006F3C26" w:rsidRDefault="006F3C26" w:rsidP="005B2927">
      <w:pPr>
        <w:spacing w:after="0"/>
        <w:rPr>
          <w:rFonts w:ascii="Arial" w:hAnsi="Arial" w:cs="Arial"/>
          <w:sz w:val="20"/>
          <w:szCs w:val="20"/>
        </w:rPr>
      </w:pPr>
    </w:p>
    <w:p w:rsidR="002D6FBE" w:rsidRDefault="002D6FBE" w:rsidP="005B2927">
      <w:pPr>
        <w:spacing w:after="0"/>
        <w:rPr>
          <w:rFonts w:ascii="Arial" w:hAnsi="Arial" w:cs="Arial"/>
          <w:sz w:val="20"/>
          <w:szCs w:val="20"/>
        </w:rPr>
      </w:pPr>
    </w:p>
    <w:p w:rsidR="005B2927" w:rsidRDefault="006F3C26" w:rsidP="002D6FBE">
      <w:pPr>
        <w:pStyle w:val="ListParagraph"/>
        <w:numPr>
          <w:ilvl w:val="0"/>
          <w:numId w:val="1"/>
        </w:numPr>
        <w:spacing w:after="0"/>
        <w:rPr>
          <w:rFonts w:ascii="Arial" w:hAnsi="Arial" w:cs="Arial"/>
          <w:sz w:val="20"/>
          <w:szCs w:val="20"/>
        </w:rPr>
      </w:pPr>
      <w:r>
        <w:rPr>
          <w:rFonts w:ascii="Arial" w:hAnsi="Arial" w:cs="Arial"/>
          <w:sz w:val="20"/>
          <w:szCs w:val="20"/>
        </w:rPr>
        <w:t xml:space="preserve">Describe one future goal of the Human Genome Project. </w:t>
      </w:r>
    </w:p>
    <w:p w:rsidR="002D6FBE" w:rsidRDefault="002D6FBE" w:rsidP="002D6FBE">
      <w:pPr>
        <w:spacing w:after="0"/>
        <w:rPr>
          <w:rFonts w:ascii="Arial" w:hAnsi="Arial" w:cs="Arial"/>
          <w:sz w:val="20"/>
          <w:szCs w:val="20"/>
        </w:rPr>
      </w:pPr>
    </w:p>
    <w:p w:rsidR="005B2927" w:rsidRDefault="005B2927" w:rsidP="002D6FBE">
      <w:pPr>
        <w:rPr>
          <w:rFonts w:ascii="Arial" w:hAnsi="Arial" w:cs="Arial"/>
          <w:sz w:val="20"/>
          <w:szCs w:val="20"/>
        </w:rPr>
      </w:pPr>
    </w:p>
    <w:p w:rsidR="002D6FBE" w:rsidRPr="002D6FBE" w:rsidRDefault="002D6FBE" w:rsidP="002D6FBE">
      <w:pPr>
        <w:rPr>
          <w:rFonts w:ascii="Arial" w:hAnsi="Arial" w:cs="Arial"/>
          <w:sz w:val="20"/>
          <w:szCs w:val="20"/>
        </w:rPr>
      </w:pPr>
    </w:p>
    <w:p w:rsidR="005B2927" w:rsidRDefault="002D6FBE" w:rsidP="005B2927">
      <w:pPr>
        <w:spacing w:after="0"/>
        <w:rPr>
          <w:rFonts w:ascii="Arial" w:hAnsi="Arial" w:cs="Arial"/>
          <w:b/>
          <w:sz w:val="20"/>
          <w:szCs w:val="20"/>
        </w:rPr>
      </w:pPr>
      <w:r>
        <w:rPr>
          <w:rFonts w:ascii="Arial" w:hAnsi="Arial" w:cs="Arial"/>
          <w:b/>
          <w:sz w:val="20"/>
          <w:szCs w:val="20"/>
        </w:rPr>
        <w:t>Part C</w:t>
      </w:r>
      <w:r w:rsidR="00777B7A">
        <w:rPr>
          <w:rFonts w:ascii="Arial" w:hAnsi="Arial" w:cs="Arial"/>
          <w:b/>
          <w:sz w:val="20"/>
          <w:szCs w:val="20"/>
        </w:rPr>
        <w:t>: DNA Fingerprinting</w:t>
      </w:r>
      <w:r w:rsidR="00777B7A">
        <w:rPr>
          <w:rFonts w:ascii="Arial" w:hAnsi="Arial" w:cs="Arial"/>
          <w:b/>
          <w:sz w:val="20"/>
          <w:szCs w:val="20"/>
        </w:rPr>
        <w:tab/>
      </w:r>
    </w:p>
    <w:p w:rsidR="00777B7A" w:rsidRDefault="006F3C26" w:rsidP="005B2927">
      <w:pPr>
        <w:spacing w:after="0"/>
        <w:rPr>
          <w:rFonts w:ascii="Arial" w:hAnsi="Arial" w:cs="Arial"/>
          <w:sz w:val="20"/>
          <w:szCs w:val="20"/>
        </w:rPr>
      </w:pPr>
      <w:hyperlink r:id="rId10" w:history="1">
        <w:r w:rsidR="00777B7A" w:rsidRPr="008308EF">
          <w:rPr>
            <w:rStyle w:val="Hyperlink"/>
            <w:rFonts w:ascii="Arial" w:hAnsi="Arial" w:cs="Arial"/>
            <w:sz w:val="20"/>
            <w:szCs w:val="20"/>
          </w:rPr>
          <w:t>https://www.youtube.com/watch?v=DbR9xMXuK7c</w:t>
        </w:r>
      </w:hyperlink>
    </w:p>
    <w:p w:rsidR="00777B7A" w:rsidRDefault="00777B7A" w:rsidP="005B2927">
      <w:pPr>
        <w:spacing w:after="0"/>
        <w:rPr>
          <w:rFonts w:ascii="Arial" w:hAnsi="Arial" w:cs="Arial"/>
          <w:b/>
          <w:sz w:val="20"/>
          <w:szCs w:val="20"/>
        </w:rPr>
      </w:pPr>
    </w:p>
    <w:p w:rsidR="005B2927" w:rsidRDefault="00EC2DC9" w:rsidP="005B2927">
      <w:pPr>
        <w:pStyle w:val="ListParagraph"/>
        <w:numPr>
          <w:ilvl w:val="0"/>
          <w:numId w:val="1"/>
        </w:numPr>
        <w:spacing w:after="0"/>
        <w:rPr>
          <w:rFonts w:ascii="Arial" w:hAnsi="Arial" w:cs="Arial"/>
          <w:sz w:val="20"/>
          <w:szCs w:val="20"/>
        </w:rPr>
      </w:pPr>
      <w:r>
        <w:rPr>
          <w:rFonts w:ascii="Arial" w:hAnsi="Arial" w:cs="Arial"/>
          <w:sz w:val="20"/>
          <w:szCs w:val="20"/>
        </w:rPr>
        <w:t>Why are human genes (regions of the DNA that code for proteins) so similar between individuals but non-coding regions are so different?</w:t>
      </w:r>
    </w:p>
    <w:p w:rsidR="00EC2DC9" w:rsidRDefault="00EC2DC9" w:rsidP="00EC2DC9">
      <w:pPr>
        <w:pStyle w:val="ListParagraph"/>
        <w:spacing w:after="0"/>
        <w:rPr>
          <w:rFonts w:ascii="Arial" w:hAnsi="Arial" w:cs="Arial"/>
          <w:sz w:val="20"/>
          <w:szCs w:val="20"/>
        </w:rPr>
      </w:pPr>
    </w:p>
    <w:p w:rsidR="00EC2DC9" w:rsidRDefault="00EC2DC9" w:rsidP="005B2927">
      <w:pPr>
        <w:pStyle w:val="ListParagraph"/>
        <w:numPr>
          <w:ilvl w:val="0"/>
          <w:numId w:val="1"/>
        </w:numPr>
        <w:spacing w:after="0"/>
        <w:rPr>
          <w:rFonts w:ascii="Arial" w:hAnsi="Arial" w:cs="Arial"/>
          <w:sz w:val="20"/>
          <w:szCs w:val="20"/>
        </w:rPr>
      </w:pPr>
      <w:r>
        <w:rPr>
          <w:rFonts w:ascii="Arial" w:hAnsi="Arial" w:cs="Arial"/>
          <w:sz w:val="20"/>
          <w:szCs w:val="20"/>
        </w:rPr>
        <w:t>What are STR’s (Short Tandem Repeats)?</w:t>
      </w:r>
    </w:p>
    <w:p w:rsidR="00EC2DC9" w:rsidRPr="00EC2DC9" w:rsidRDefault="00EC2DC9" w:rsidP="00EC2DC9">
      <w:pPr>
        <w:pStyle w:val="ListParagraph"/>
        <w:rPr>
          <w:rFonts w:ascii="Arial" w:hAnsi="Arial" w:cs="Arial"/>
          <w:sz w:val="20"/>
          <w:szCs w:val="20"/>
        </w:rPr>
      </w:pPr>
    </w:p>
    <w:p w:rsidR="00EC2DC9" w:rsidRDefault="00EC2DC9" w:rsidP="00EC2DC9">
      <w:pPr>
        <w:pStyle w:val="ListParagraph"/>
        <w:numPr>
          <w:ilvl w:val="0"/>
          <w:numId w:val="1"/>
        </w:numPr>
        <w:spacing w:after="0"/>
        <w:rPr>
          <w:rFonts w:ascii="Arial" w:hAnsi="Arial" w:cs="Arial"/>
          <w:sz w:val="20"/>
          <w:szCs w:val="20"/>
        </w:rPr>
      </w:pPr>
      <w:r>
        <w:rPr>
          <w:rFonts w:ascii="Arial" w:hAnsi="Arial" w:cs="Arial"/>
          <w:sz w:val="20"/>
          <w:szCs w:val="20"/>
        </w:rPr>
        <w:t>Place the events of DNA fingerprinting in the correct order:</w:t>
      </w:r>
    </w:p>
    <w:p w:rsidR="00EC2DC9" w:rsidRPr="00EC2DC9" w:rsidRDefault="00EC2DC9" w:rsidP="00EC2DC9">
      <w:pPr>
        <w:pStyle w:val="ListParagraph"/>
        <w:rPr>
          <w:rFonts w:ascii="Arial" w:hAnsi="Arial" w:cs="Arial"/>
          <w:sz w:val="20"/>
          <w:szCs w:val="20"/>
        </w:rPr>
      </w:pPr>
    </w:p>
    <w:p w:rsidR="00EC2DC9" w:rsidRDefault="00EC2DC9" w:rsidP="00EC2DC9">
      <w:pPr>
        <w:pStyle w:val="ListParagraph"/>
        <w:spacing w:after="0"/>
        <w:rPr>
          <w:rFonts w:ascii="Arial" w:hAnsi="Arial" w:cs="Arial"/>
          <w:sz w:val="20"/>
          <w:szCs w:val="20"/>
        </w:rPr>
      </w:pPr>
      <w:r>
        <w:rPr>
          <w:rFonts w:ascii="Arial" w:hAnsi="Arial" w:cs="Arial"/>
          <w:sz w:val="20"/>
          <w:szCs w:val="20"/>
        </w:rPr>
        <w:t>_____</w:t>
      </w:r>
      <w:r w:rsidRPr="00EC2DC9">
        <w:rPr>
          <w:rFonts w:ascii="Arial" w:hAnsi="Arial" w:cs="Arial"/>
          <w:sz w:val="20"/>
          <w:szCs w:val="20"/>
        </w:rPr>
        <w:t>Place</w:t>
      </w:r>
      <w:r>
        <w:rPr>
          <w:rFonts w:ascii="Arial" w:hAnsi="Arial" w:cs="Arial"/>
          <w:sz w:val="20"/>
          <w:szCs w:val="20"/>
        </w:rPr>
        <w:t xml:space="preserve"> DNA from each individual in wells (aka holes)</w:t>
      </w:r>
      <w:r w:rsidRPr="00EC2DC9">
        <w:rPr>
          <w:rFonts w:ascii="Arial" w:hAnsi="Arial" w:cs="Arial"/>
          <w:sz w:val="20"/>
          <w:szCs w:val="20"/>
        </w:rPr>
        <w:t xml:space="preserve"> one end of a </w:t>
      </w:r>
      <w:r>
        <w:rPr>
          <w:rFonts w:ascii="Arial" w:hAnsi="Arial" w:cs="Arial"/>
          <w:sz w:val="20"/>
          <w:szCs w:val="20"/>
        </w:rPr>
        <w:t>gel</w:t>
      </w:r>
      <w:r w:rsidRPr="00EC2DC9">
        <w:rPr>
          <w:rFonts w:ascii="Arial" w:hAnsi="Arial" w:cs="Arial"/>
          <w:sz w:val="20"/>
          <w:szCs w:val="20"/>
        </w:rPr>
        <w:t xml:space="preserve"> made of a mesh-like substance </w:t>
      </w:r>
      <w:r>
        <w:rPr>
          <w:rFonts w:ascii="Arial" w:hAnsi="Arial" w:cs="Arial"/>
          <w:sz w:val="20"/>
          <w:szCs w:val="20"/>
        </w:rPr>
        <w:t xml:space="preserve">called </w:t>
      </w:r>
      <w:proofErr w:type="spellStart"/>
      <w:r>
        <w:rPr>
          <w:rFonts w:ascii="Arial" w:hAnsi="Arial" w:cs="Arial"/>
          <w:sz w:val="20"/>
          <w:szCs w:val="20"/>
        </w:rPr>
        <w:t>agarose</w:t>
      </w:r>
      <w:proofErr w:type="spellEnd"/>
      <w:r>
        <w:rPr>
          <w:rFonts w:ascii="Arial" w:hAnsi="Arial" w:cs="Arial"/>
          <w:sz w:val="20"/>
          <w:szCs w:val="20"/>
        </w:rPr>
        <w:t>.</w:t>
      </w:r>
    </w:p>
    <w:p w:rsidR="00EC2DC9" w:rsidRPr="00EC2DC9" w:rsidRDefault="00EC2DC9" w:rsidP="00EC2DC9">
      <w:pPr>
        <w:pStyle w:val="ListParagraph"/>
        <w:spacing w:after="0"/>
        <w:rPr>
          <w:rFonts w:ascii="Arial" w:hAnsi="Arial" w:cs="Arial"/>
          <w:sz w:val="20"/>
          <w:szCs w:val="20"/>
        </w:rPr>
      </w:pPr>
      <w:r>
        <w:rPr>
          <w:rFonts w:ascii="Arial" w:hAnsi="Arial" w:cs="Arial"/>
          <w:sz w:val="20"/>
          <w:szCs w:val="20"/>
        </w:rPr>
        <w:t>_____Since DNA is negatively charged, the DNA fragments from each well move toward the positive end of the gel.  Smaller fragments move more quickly through the gel, and end up farther from the wells.</w:t>
      </w:r>
    </w:p>
    <w:p w:rsidR="00EC2DC9" w:rsidRPr="00EC2DC9" w:rsidRDefault="00EC2DC9" w:rsidP="00EC2DC9">
      <w:pPr>
        <w:pStyle w:val="ListParagraph"/>
        <w:spacing w:after="0"/>
        <w:rPr>
          <w:rFonts w:ascii="Arial" w:hAnsi="Arial" w:cs="Arial"/>
          <w:sz w:val="20"/>
          <w:szCs w:val="20"/>
        </w:rPr>
      </w:pPr>
      <w:r>
        <w:rPr>
          <w:rFonts w:ascii="Arial" w:hAnsi="Arial" w:cs="Arial"/>
          <w:sz w:val="20"/>
          <w:szCs w:val="20"/>
        </w:rPr>
        <w:t xml:space="preserve">_____Run an electrical current through the gel such that the well-end is negatively charged and the opposite end is positively charged.  </w:t>
      </w:r>
    </w:p>
    <w:p w:rsidR="00EC2DC9" w:rsidRPr="00EC2DC9" w:rsidRDefault="00EC2DC9" w:rsidP="00EC2DC9">
      <w:pPr>
        <w:pStyle w:val="ListParagraph"/>
        <w:spacing w:after="0"/>
        <w:rPr>
          <w:rFonts w:ascii="Arial" w:hAnsi="Arial" w:cs="Arial"/>
          <w:sz w:val="20"/>
          <w:szCs w:val="20"/>
        </w:rPr>
      </w:pPr>
      <w:r>
        <w:rPr>
          <w:rFonts w:ascii="Arial" w:hAnsi="Arial" w:cs="Arial"/>
          <w:sz w:val="20"/>
          <w:szCs w:val="20"/>
        </w:rPr>
        <w:t>_____Use molecules called restriction enzymes to cut STR’s at various sequences of nitrogen bases (A</w:t>
      </w:r>
      <w:proofErr w:type="gramStart"/>
      <w:r>
        <w:rPr>
          <w:rFonts w:ascii="Arial" w:hAnsi="Arial" w:cs="Arial"/>
          <w:sz w:val="20"/>
          <w:szCs w:val="20"/>
        </w:rPr>
        <w:t>,T,C</w:t>
      </w:r>
      <w:proofErr w:type="gramEnd"/>
      <w:r>
        <w:rPr>
          <w:rFonts w:ascii="Arial" w:hAnsi="Arial" w:cs="Arial"/>
          <w:sz w:val="20"/>
          <w:szCs w:val="20"/>
        </w:rPr>
        <w:t xml:space="preserve">, and G’s) to create DNA fragments that are different sizes for each individual </w:t>
      </w:r>
    </w:p>
    <w:p w:rsidR="00EC2DC9" w:rsidRDefault="00777B7A" w:rsidP="00EC2DC9">
      <w:pPr>
        <w:spacing w:after="0"/>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column">
              <wp:posOffset>4478655</wp:posOffset>
            </wp:positionH>
            <wp:positionV relativeFrom="paragraph">
              <wp:posOffset>130175</wp:posOffset>
            </wp:positionV>
            <wp:extent cx="2350135" cy="1438275"/>
            <wp:effectExtent l="19050" t="0" r="0" b="0"/>
            <wp:wrapSquare wrapText="bothSides"/>
            <wp:docPr id="2" name="Picture 2" descr="dna finger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na fingerprint"/>
                    <pic:cNvPicPr>
                      <a:picLocks noChangeAspect="1" noChangeArrowheads="1"/>
                    </pic:cNvPicPr>
                  </pic:nvPicPr>
                  <pic:blipFill>
                    <a:blip r:embed="rId11" cstate="print"/>
                    <a:srcRect/>
                    <a:stretch>
                      <a:fillRect/>
                    </a:stretch>
                  </pic:blipFill>
                  <pic:spPr bwMode="auto">
                    <a:xfrm>
                      <a:off x="0" y="0"/>
                      <a:ext cx="2350135" cy="1438275"/>
                    </a:xfrm>
                    <a:prstGeom prst="rect">
                      <a:avLst/>
                    </a:prstGeom>
                    <a:noFill/>
                    <a:ln w="9525">
                      <a:noFill/>
                      <a:miter lim="800000"/>
                      <a:headEnd/>
                      <a:tailEnd/>
                    </a:ln>
                  </pic:spPr>
                </pic:pic>
              </a:graphicData>
            </a:graphic>
          </wp:anchor>
        </w:drawing>
      </w:r>
    </w:p>
    <w:p w:rsidR="00774826" w:rsidRDefault="00EC2DC9" w:rsidP="00774826">
      <w:pPr>
        <w:pStyle w:val="ListParagraph"/>
        <w:numPr>
          <w:ilvl w:val="0"/>
          <w:numId w:val="1"/>
        </w:numPr>
        <w:spacing w:after="0"/>
        <w:rPr>
          <w:rFonts w:ascii="Arial" w:hAnsi="Arial" w:cs="Arial"/>
          <w:sz w:val="20"/>
          <w:szCs w:val="20"/>
        </w:rPr>
      </w:pPr>
      <w:r>
        <w:rPr>
          <w:rFonts w:ascii="Arial" w:hAnsi="Arial" w:cs="Arial"/>
          <w:sz w:val="20"/>
          <w:szCs w:val="20"/>
        </w:rPr>
        <w:t>In what situations might DNA fingerprinting be a useful technology?</w:t>
      </w:r>
    </w:p>
    <w:p w:rsidR="00774826" w:rsidRPr="00774826" w:rsidRDefault="00774826" w:rsidP="00774826">
      <w:pPr>
        <w:spacing w:after="0"/>
        <w:rPr>
          <w:rFonts w:ascii="Arial" w:hAnsi="Arial" w:cs="Arial"/>
          <w:sz w:val="20"/>
          <w:szCs w:val="20"/>
        </w:rPr>
      </w:pPr>
    </w:p>
    <w:p w:rsidR="00774826" w:rsidRPr="00774826" w:rsidRDefault="00774826" w:rsidP="00774826">
      <w:pPr>
        <w:pStyle w:val="ListParagraph"/>
        <w:numPr>
          <w:ilvl w:val="0"/>
          <w:numId w:val="1"/>
        </w:numPr>
        <w:spacing w:after="0"/>
        <w:rPr>
          <w:rFonts w:ascii="Arial" w:hAnsi="Arial" w:cs="Arial"/>
          <w:sz w:val="20"/>
          <w:szCs w:val="20"/>
        </w:rPr>
      </w:pPr>
      <w:r>
        <w:rPr>
          <w:rFonts w:ascii="Arial" w:hAnsi="Arial" w:cs="Arial"/>
          <w:sz w:val="20"/>
          <w:szCs w:val="20"/>
        </w:rPr>
        <w:t>In the diagram to the right, which parents’ DNA matches the soldier’s DNA?  Explain your answer.</w:t>
      </w:r>
    </w:p>
    <w:p w:rsidR="00B028A2" w:rsidRDefault="00B028A2" w:rsidP="00B028A2">
      <w:pPr>
        <w:spacing w:after="0"/>
        <w:rPr>
          <w:rFonts w:ascii="Arial" w:hAnsi="Arial" w:cs="Arial"/>
          <w:sz w:val="20"/>
          <w:szCs w:val="20"/>
        </w:rPr>
      </w:pPr>
    </w:p>
    <w:p w:rsidR="00777B7A" w:rsidRPr="00B028A2" w:rsidRDefault="00777B7A" w:rsidP="00B028A2">
      <w:pPr>
        <w:spacing w:after="0"/>
        <w:rPr>
          <w:rFonts w:ascii="Arial" w:hAnsi="Arial" w:cs="Arial"/>
          <w:sz w:val="20"/>
          <w:szCs w:val="20"/>
        </w:rPr>
      </w:pPr>
    </w:p>
    <w:p w:rsidR="00777B7A" w:rsidRDefault="00774826" w:rsidP="00777B7A">
      <w:pPr>
        <w:spacing w:after="0"/>
        <w:rPr>
          <w:rFonts w:ascii="Arial" w:hAnsi="Arial" w:cs="Arial"/>
          <w:b/>
          <w:sz w:val="20"/>
          <w:szCs w:val="20"/>
        </w:rPr>
      </w:pPr>
      <w:r>
        <w:rPr>
          <w:rFonts w:ascii="Arial" w:hAnsi="Arial" w:cs="Arial"/>
          <w:b/>
          <w:sz w:val="20"/>
          <w:szCs w:val="20"/>
        </w:rPr>
        <w:t xml:space="preserve">Part </w:t>
      </w:r>
      <w:r w:rsidR="002D6FBE">
        <w:rPr>
          <w:rFonts w:ascii="Arial" w:hAnsi="Arial" w:cs="Arial"/>
          <w:b/>
          <w:sz w:val="20"/>
          <w:szCs w:val="20"/>
        </w:rPr>
        <w:t>D</w:t>
      </w:r>
      <w:r w:rsidR="00777B7A">
        <w:rPr>
          <w:rFonts w:ascii="Arial" w:hAnsi="Arial" w:cs="Arial"/>
          <w:b/>
          <w:sz w:val="20"/>
          <w:szCs w:val="20"/>
        </w:rPr>
        <w:t>: Recombinant DNA</w:t>
      </w:r>
    </w:p>
    <w:p w:rsidR="00777B7A" w:rsidRPr="00777B7A" w:rsidRDefault="006F3C26" w:rsidP="00774826">
      <w:pPr>
        <w:spacing w:after="0"/>
        <w:rPr>
          <w:rFonts w:ascii="Arial" w:hAnsi="Arial" w:cs="Arial"/>
          <w:sz w:val="20"/>
          <w:szCs w:val="20"/>
        </w:rPr>
      </w:pPr>
      <w:hyperlink r:id="rId12" w:history="1">
        <w:r w:rsidR="00777B7A" w:rsidRPr="008308EF">
          <w:rPr>
            <w:rStyle w:val="Hyperlink"/>
            <w:rFonts w:ascii="Arial" w:hAnsi="Arial" w:cs="Arial"/>
            <w:sz w:val="20"/>
            <w:szCs w:val="20"/>
          </w:rPr>
          <w:t>https://www.youtube.com/watch?v=PejmqpBatuw</w:t>
        </w:r>
      </w:hyperlink>
    </w:p>
    <w:p w:rsidR="00777B7A" w:rsidRDefault="00777B7A" w:rsidP="00774826">
      <w:pPr>
        <w:spacing w:after="0"/>
        <w:rPr>
          <w:rFonts w:ascii="Arial" w:hAnsi="Arial" w:cs="Arial"/>
          <w:b/>
          <w:sz w:val="20"/>
          <w:szCs w:val="20"/>
        </w:rPr>
      </w:pPr>
    </w:p>
    <w:p w:rsidR="00777B7A" w:rsidRDefault="00777B7A" w:rsidP="00777B7A">
      <w:pPr>
        <w:pStyle w:val="ListParagraph"/>
        <w:numPr>
          <w:ilvl w:val="0"/>
          <w:numId w:val="1"/>
        </w:numPr>
        <w:spacing w:after="0"/>
        <w:rPr>
          <w:rFonts w:ascii="Arial" w:hAnsi="Arial" w:cs="Arial"/>
          <w:sz w:val="20"/>
          <w:szCs w:val="20"/>
        </w:rPr>
      </w:pPr>
      <w:r>
        <w:rPr>
          <w:rFonts w:ascii="Arial" w:hAnsi="Arial" w:cs="Arial"/>
          <w:sz w:val="20"/>
          <w:szCs w:val="20"/>
        </w:rPr>
        <w:t>Define the term “recombinant DNA.”</w:t>
      </w:r>
    </w:p>
    <w:p w:rsidR="00777B7A" w:rsidRPr="00777B7A" w:rsidRDefault="00777B7A" w:rsidP="00777B7A">
      <w:pPr>
        <w:spacing w:after="0"/>
        <w:rPr>
          <w:rFonts w:ascii="Arial" w:hAnsi="Arial" w:cs="Arial"/>
          <w:sz w:val="20"/>
          <w:szCs w:val="20"/>
        </w:rPr>
      </w:pPr>
    </w:p>
    <w:p w:rsidR="00777B7A" w:rsidRDefault="00777B7A" w:rsidP="00777B7A">
      <w:pPr>
        <w:pStyle w:val="ListParagraph"/>
        <w:numPr>
          <w:ilvl w:val="0"/>
          <w:numId w:val="1"/>
        </w:numPr>
        <w:spacing w:after="0"/>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align>right</wp:align>
            </wp:positionH>
            <wp:positionV relativeFrom="margin">
              <wp:posOffset>5673725</wp:posOffset>
            </wp:positionV>
            <wp:extent cx="2524125" cy="3545205"/>
            <wp:effectExtent l="19050" t="0" r="9525" b="0"/>
            <wp:wrapSquare wrapText="bothSides"/>
            <wp:docPr id="1" name="irc_mi" descr="http://www.mhhe.com/biosci/esp/2001_gbio/folder_structure/ge/m6/s1/assets/images/gem6s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hhe.com/biosci/esp/2001_gbio/folder_structure/ge/m6/s1/assets/images/gem6s1_2.jpg"/>
                    <pic:cNvPicPr>
                      <a:picLocks noChangeAspect="1" noChangeArrowheads="1"/>
                    </pic:cNvPicPr>
                  </pic:nvPicPr>
                  <pic:blipFill>
                    <a:blip r:embed="rId13" cstate="print"/>
                    <a:srcRect/>
                    <a:stretch>
                      <a:fillRect/>
                    </a:stretch>
                  </pic:blipFill>
                  <pic:spPr bwMode="auto">
                    <a:xfrm>
                      <a:off x="0" y="0"/>
                      <a:ext cx="2524125" cy="3545205"/>
                    </a:xfrm>
                    <a:prstGeom prst="rect">
                      <a:avLst/>
                    </a:prstGeom>
                    <a:noFill/>
                    <a:ln w="9525">
                      <a:noFill/>
                      <a:miter lim="800000"/>
                      <a:headEnd/>
                      <a:tailEnd/>
                    </a:ln>
                  </pic:spPr>
                </pic:pic>
              </a:graphicData>
            </a:graphic>
          </wp:anchor>
        </w:drawing>
      </w:r>
      <w:r>
        <w:rPr>
          <w:rFonts w:ascii="Arial" w:hAnsi="Arial" w:cs="Arial"/>
          <w:sz w:val="20"/>
          <w:szCs w:val="20"/>
        </w:rPr>
        <w:t>Provide an example of recombinant DNA technology use in crop production.</w:t>
      </w:r>
    </w:p>
    <w:p w:rsidR="00777B7A" w:rsidRPr="00777B7A" w:rsidRDefault="00777B7A" w:rsidP="00777B7A">
      <w:pPr>
        <w:pStyle w:val="ListParagraph"/>
        <w:rPr>
          <w:rFonts w:ascii="Arial" w:hAnsi="Arial" w:cs="Arial"/>
          <w:sz w:val="20"/>
          <w:szCs w:val="20"/>
        </w:rPr>
      </w:pPr>
    </w:p>
    <w:p w:rsidR="00777B7A" w:rsidRDefault="00777B7A" w:rsidP="00777B7A">
      <w:pPr>
        <w:pStyle w:val="ListParagraph"/>
        <w:numPr>
          <w:ilvl w:val="0"/>
          <w:numId w:val="1"/>
        </w:numPr>
        <w:spacing w:after="0"/>
        <w:rPr>
          <w:rFonts w:ascii="Arial" w:hAnsi="Arial" w:cs="Arial"/>
          <w:sz w:val="20"/>
          <w:szCs w:val="20"/>
        </w:rPr>
      </w:pPr>
      <w:r>
        <w:rPr>
          <w:rFonts w:ascii="Arial" w:hAnsi="Arial" w:cs="Arial"/>
          <w:sz w:val="20"/>
          <w:szCs w:val="20"/>
        </w:rPr>
        <w:t>Provide an example of recombinant DNA technology use in human health sciences.</w:t>
      </w:r>
    </w:p>
    <w:p w:rsidR="00777B7A" w:rsidRPr="00777B7A" w:rsidRDefault="00777B7A" w:rsidP="00777B7A">
      <w:pPr>
        <w:pStyle w:val="ListParagraph"/>
        <w:rPr>
          <w:rFonts w:ascii="Arial" w:hAnsi="Arial" w:cs="Arial"/>
          <w:sz w:val="20"/>
          <w:szCs w:val="20"/>
        </w:rPr>
      </w:pPr>
    </w:p>
    <w:p w:rsidR="00777B7A" w:rsidRDefault="00777B7A" w:rsidP="00777B7A">
      <w:pPr>
        <w:pStyle w:val="ListParagraph"/>
        <w:numPr>
          <w:ilvl w:val="0"/>
          <w:numId w:val="1"/>
        </w:numPr>
        <w:spacing w:after="0"/>
        <w:rPr>
          <w:rFonts w:ascii="Arial" w:hAnsi="Arial" w:cs="Arial"/>
          <w:sz w:val="20"/>
          <w:szCs w:val="20"/>
        </w:rPr>
      </w:pPr>
      <w:r>
        <w:rPr>
          <w:rFonts w:ascii="Arial" w:hAnsi="Arial" w:cs="Arial"/>
          <w:sz w:val="20"/>
          <w:szCs w:val="20"/>
        </w:rPr>
        <w:t xml:space="preserve">Describe the steps taking place in the image to the right.  (We will discuss this as a class).  </w:t>
      </w:r>
    </w:p>
    <w:p w:rsidR="00777B7A" w:rsidRDefault="00777B7A" w:rsidP="00777B7A">
      <w:pPr>
        <w:spacing w:after="0"/>
        <w:rPr>
          <w:rFonts w:ascii="Arial" w:hAnsi="Arial" w:cs="Arial"/>
          <w:sz w:val="20"/>
          <w:szCs w:val="20"/>
        </w:rPr>
      </w:pPr>
    </w:p>
    <w:p w:rsidR="00777B7A" w:rsidRDefault="00777B7A" w:rsidP="00777B7A">
      <w:pPr>
        <w:spacing w:after="0"/>
        <w:rPr>
          <w:rFonts w:ascii="Arial" w:hAnsi="Arial" w:cs="Arial"/>
          <w:sz w:val="20"/>
          <w:szCs w:val="20"/>
        </w:rPr>
      </w:pPr>
    </w:p>
    <w:p w:rsidR="00777B7A" w:rsidRDefault="00777B7A" w:rsidP="00777B7A">
      <w:pPr>
        <w:spacing w:after="0"/>
        <w:rPr>
          <w:rFonts w:ascii="Arial" w:hAnsi="Arial" w:cs="Arial"/>
          <w:sz w:val="20"/>
          <w:szCs w:val="20"/>
        </w:rPr>
      </w:pPr>
    </w:p>
    <w:p w:rsidR="00777B7A" w:rsidRPr="00777B7A" w:rsidRDefault="00777B7A" w:rsidP="00777B7A">
      <w:pPr>
        <w:spacing w:after="0"/>
        <w:rPr>
          <w:rFonts w:ascii="Arial" w:hAnsi="Arial" w:cs="Arial"/>
          <w:sz w:val="20"/>
          <w:szCs w:val="20"/>
        </w:rPr>
      </w:pPr>
    </w:p>
    <w:p w:rsidR="00777B7A" w:rsidRPr="00777B7A" w:rsidRDefault="00777B7A" w:rsidP="00777B7A">
      <w:pPr>
        <w:spacing w:after="0"/>
        <w:ind w:left="720"/>
        <w:rPr>
          <w:rFonts w:ascii="Arial" w:hAnsi="Arial" w:cs="Arial"/>
          <w:b/>
          <w:i/>
          <w:sz w:val="20"/>
          <w:szCs w:val="20"/>
        </w:rPr>
      </w:pPr>
      <w:r w:rsidRPr="00777B7A">
        <w:rPr>
          <w:rFonts w:ascii="Arial" w:hAnsi="Arial" w:cs="Arial"/>
          <w:b/>
          <w:i/>
          <w:sz w:val="20"/>
          <w:szCs w:val="20"/>
        </w:rPr>
        <w:t>Important Vocabulary:</w:t>
      </w:r>
    </w:p>
    <w:p w:rsidR="00777B7A" w:rsidRDefault="00777B7A" w:rsidP="00777B7A">
      <w:pPr>
        <w:pStyle w:val="ListParagraph"/>
        <w:numPr>
          <w:ilvl w:val="0"/>
          <w:numId w:val="6"/>
        </w:numPr>
        <w:spacing w:after="0"/>
        <w:rPr>
          <w:rFonts w:ascii="Arial" w:hAnsi="Arial" w:cs="Arial"/>
          <w:sz w:val="20"/>
          <w:szCs w:val="20"/>
        </w:rPr>
      </w:pPr>
      <w:r>
        <w:rPr>
          <w:rFonts w:ascii="Arial" w:hAnsi="Arial" w:cs="Arial"/>
          <w:sz w:val="20"/>
          <w:szCs w:val="20"/>
        </w:rPr>
        <w:t>Plasmid: a small circle of DNA found in bacteria</w:t>
      </w:r>
    </w:p>
    <w:p w:rsidR="00777B7A" w:rsidRDefault="00777B7A" w:rsidP="00777B7A">
      <w:pPr>
        <w:pStyle w:val="ListParagraph"/>
        <w:numPr>
          <w:ilvl w:val="0"/>
          <w:numId w:val="6"/>
        </w:numPr>
        <w:spacing w:after="0"/>
        <w:rPr>
          <w:rFonts w:ascii="Arial" w:hAnsi="Arial" w:cs="Arial"/>
          <w:sz w:val="20"/>
          <w:szCs w:val="20"/>
        </w:rPr>
      </w:pPr>
      <w:r>
        <w:rPr>
          <w:rFonts w:ascii="Arial" w:hAnsi="Arial" w:cs="Arial"/>
          <w:sz w:val="20"/>
          <w:szCs w:val="20"/>
        </w:rPr>
        <w:t>Restriction Enzymes: Enzymes used to cut the plasmid and human insulin gene.</w:t>
      </w:r>
    </w:p>
    <w:p w:rsidR="00777B7A" w:rsidRPr="00777B7A" w:rsidRDefault="00777B7A" w:rsidP="00777B7A">
      <w:pPr>
        <w:pStyle w:val="ListParagraph"/>
        <w:numPr>
          <w:ilvl w:val="0"/>
          <w:numId w:val="6"/>
        </w:numPr>
        <w:spacing w:after="0"/>
        <w:rPr>
          <w:rFonts w:ascii="Arial" w:hAnsi="Arial" w:cs="Arial"/>
          <w:sz w:val="20"/>
          <w:szCs w:val="20"/>
        </w:rPr>
      </w:pPr>
      <w:r w:rsidRPr="00777B7A">
        <w:rPr>
          <w:rFonts w:ascii="Arial" w:hAnsi="Arial" w:cs="Arial"/>
          <w:sz w:val="20"/>
          <w:szCs w:val="20"/>
        </w:rPr>
        <w:t>DNA Ligase: an enzyme used to “glue” the human insulin gene into the plasmid</w:t>
      </w:r>
    </w:p>
    <w:sectPr w:rsidR="00777B7A" w:rsidRPr="00777B7A" w:rsidSect="00B028A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05369"/>
    <w:multiLevelType w:val="hybridMultilevel"/>
    <w:tmpl w:val="C3D8D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5A4892"/>
    <w:multiLevelType w:val="hybridMultilevel"/>
    <w:tmpl w:val="AD96F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F9C0ED8"/>
    <w:multiLevelType w:val="hybridMultilevel"/>
    <w:tmpl w:val="B858A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DB7B01"/>
    <w:multiLevelType w:val="hybridMultilevel"/>
    <w:tmpl w:val="712C30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B75744"/>
    <w:multiLevelType w:val="hybridMultilevel"/>
    <w:tmpl w:val="3808E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B9089B"/>
    <w:multiLevelType w:val="hybridMultilevel"/>
    <w:tmpl w:val="C5C01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8A2"/>
    <w:rsid w:val="002D6FBE"/>
    <w:rsid w:val="005B2927"/>
    <w:rsid w:val="006A2175"/>
    <w:rsid w:val="006F3C26"/>
    <w:rsid w:val="00774826"/>
    <w:rsid w:val="00777B7A"/>
    <w:rsid w:val="00B028A2"/>
    <w:rsid w:val="00EC2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8A2"/>
    <w:pPr>
      <w:ind w:left="720"/>
      <w:contextualSpacing/>
    </w:pPr>
  </w:style>
  <w:style w:type="paragraph" w:styleId="BalloonText">
    <w:name w:val="Balloon Text"/>
    <w:basedOn w:val="Normal"/>
    <w:link w:val="BalloonTextChar"/>
    <w:uiPriority w:val="99"/>
    <w:semiHidden/>
    <w:unhideWhenUsed/>
    <w:rsid w:val="00777B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7A"/>
    <w:rPr>
      <w:rFonts w:ascii="Tahoma" w:hAnsi="Tahoma" w:cs="Tahoma"/>
      <w:sz w:val="16"/>
      <w:szCs w:val="16"/>
    </w:rPr>
  </w:style>
  <w:style w:type="character" w:styleId="Hyperlink">
    <w:name w:val="Hyperlink"/>
    <w:basedOn w:val="DefaultParagraphFont"/>
    <w:uiPriority w:val="99"/>
    <w:unhideWhenUsed/>
    <w:rsid w:val="00777B7A"/>
    <w:rPr>
      <w:color w:val="0000FF" w:themeColor="hyperlink"/>
      <w:u w:val="single"/>
    </w:rPr>
  </w:style>
  <w:style w:type="character" w:styleId="FollowedHyperlink">
    <w:name w:val="FollowedHyperlink"/>
    <w:basedOn w:val="DefaultParagraphFont"/>
    <w:uiPriority w:val="99"/>
    <w:semiHidden/>
    <w:unhideWhenUsed/>
    <w:rsid w:val="006F3C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8A2"/>
    <w:pPr>
      <w:ind w:left="720"/>
      <w:contextualSpacing/>
    </w:pPr>
  </w:style>
  <w:style w:type="paragraph" w:styleId="BalloonText">
    <w:name w:val="Balloon Text"/>
    <w:basedOn w:val="Normal"/>
    <w:link w:val="BalloonTextChar"/>
    <w:uiPriority w:val="99"/>
    <w:semiHidden/>
    <w:unhideWhenUsed/>
    <w:rsid w:val="00777B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7A"/>
    <w:rPr>
      <w:rFonts w:ascii="Tahoma" w:hAnsi="Tahoma" w:cs="Tahoma"/>
      <w:sz w:val="16"/>
      <w:szCs w:val="16"/>
    </w:rPr>
  </w:style>
  <w:style w:type="character" w:styleId="Hyperlink">
    <w:name w:val="Hyperlink"/>
    <w:basedOn w:val="DefaultParagraphFont"/>
    <w:uiPriority w:val="99"/>
    <w:unhideWhenUsed/>
    <w:rsid w:val="00777B7A"/>
    <w:rPr>
      <w:color w:val="0000FF" w:themeColor="hyperlink"/>
      <w:u w:val="single"/>
    </w:rPr>
  </w:style>
  <w:style w:type="character" w:styleId="FollowedHyperlink">
    <w:name w:val="FollowedHyperlink"/>
    <w:basedOn w:val="DefaultParagraphFont"/>
    <w:uiPriority w:val="99"/>
    <w:semiHidden/>
    <w:unhideWhenUsed/>
    <w:rsid w:val="006F3C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port.nih.gov/NIHfactsheets/ViewFactSheet.aspx?csid=45&amp;key=H#H" TargetMode="External"/><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hyperlink" Target="http://www.dnalc.org/resources/animations/cloning101.html" TargetMode="External"/><Relationship Id="rId12" Type="http://schemas.openxmlformats.org/officeDocument/2006/relationships/hyperlink" Target="https://www.youtube.com/watch?v=PejmqpBatu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watch?v=DbR9xMXuK7c"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2015-03-24T13:56:00Z</dcterms:created>
  <dcterms:modified xsi:type="dcterms:W3CDTF">2015-03-24T13:56:00Z</dcterms:modified>
</cp:coreProperties>
</file>